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A9748" w14:textId="77777777" w:rsidR="00871F93" w:rsidRPr="00871F93" w:rsidRDefault="00871F93" w:rsidP="00871F93">
      <w:pPr>
        <w:pStyle w:val="NoSpacing"/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t>Player and Risk Assessment</w:t>
      </w:r>
    </w:p>
    <w:p w14:paraId="59DA6E6F" w14:textId="4D34C88F" w:rsidR="00871F93" w:rsidRDefault="00871F93" w:rsidP="00871F93">
      <w:pPr>
        <w:pStyle w:val="NoSpacing"/>
      </w:pPr>
      <w:r w:rsidRPr="00871F93">
        <w:t>It is recommended that a coach of at least England Rugby Coaching Award level (previously Level 2) makes the assessment related to players and playing/training.</w:t>
      </w:r>
    </w:p>
    <w:p w14:paraId="5E780511" w14:textId="77777777" w:rsidR="00871F93" w:rsidRDefault="00871F93" w:rsidP="00871F93">
      <w:pPr>
        <w:pStyle w:val="NoSpacing"/>
      </w:pPr>
    </w:p>
    <w:p w14:paraId="3D3D548A" w14:textId="5867FF37" w:rsidR="00871F93" w:rsidRPr="00871F93" w:rsidRDefault="00871F93" w:rsidP="00871F93">
      <w:pPr>
        <w:pStyle w:val="NoSpacing"/>
      </w:pPr>
      <w:r>
        <w:t>Once completed provide these responses to your Club CSO.</w:t>
      </w:r>
    </w:p>
    <w:p w14:paraId="2BCB8AE4" w14:textId="77777777" w:rsidR="00871F93" w:rsidRPr="00871F93" w:rsidRDefault="00871F93" w:rsidP="00871F93">
      <w:pPr>
        <w:rPr>
          <w:rFonts w:ascii="Aptos" w:hAnsi="Aptos"/>
        </w:rPr>
      </w:pPr>
    </w:p>
    <w:p w14:paraId="7354A955" w14:textId="6EEED28D" w:rsidR="00871F93" w:rsidRPr="00871F93" w:rsidRDefault="00871F93" w:rsidP="00871F93">
      <w:pPr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t>Please tell us about the individual player, with a review of skill levels &amp; ability, physical, emotional and social development and how this was measured</w:t>
      </w:r>
      <w:r>
        <w:rPr>
          <w:rFonts w:ascii="Aptos" w:hAnsi="Aptos"/>
          <w:b/>
          <w:bCs/>
        </w:rPr>
        <w:t>.</w:t>
      </w:r>
    </w:p>
    <w:p w14:paraId="11F108C2" w14:textId="7671F1BE" w:rsidR="00871F93" w:rsidRPr="00871F93" w:rsidRDefault="00871F93" w:rsidP="00871F93">
      <w:pPr>
        <w:rPr>
          <w:rFonts w:ascii="Aptos" w:hAnsi="Aptos"/>
          <w:i/>
          <w:iCs/>
        </w:rPr>
      </w:pPr>
      <w:r w:rsidRPr="00871F93">
        <w:rPr>
          <w:rFonts w:ascii="Aptos" w:hAnsi="Aptos"/>
          <w:i/>
          <w:iCs/>
        </w:rPr>
        <w:t>Comments here</w:t>
      </w:r>
    </w:p>
    <w:p w14:paraId="66E9BD16" w14:textId="77777777" w:rsidR="00871F93" w:rsidRDefault="00871F93" w:rsidP="00871F93">
      <w:pPr>
        <w:rPr>
          <w:rFonts w:ascii="Aptos" w:hAnsi="Aptos"/>
        </w:rPr>
      </w:pPr>
    </w:p>
    <w:p w14:paraId="088D7EB1" w14:textId="77777777" w:rsidR="00B62AE3" w:rsidRDefault="00B62AE3" w:rsidP="00871F93">
      <w:pPr>
        <w:rPr>
          <w:rFonts w:ascii="Aptos" w:hAnsi="Aptos"/>
        </w:rPr>
      </w:pPr>
    </w:p>
    <w:p w14:paraId="0802E187" w14:textId="77777777" w:rsidR="00B62AE3" w:rsidRPr="00871F93" w:rsidRDefault="00B62AE3" w:rsidP="00871F93">
      <w:pPr>
        <w:rPr>
          <w:rFonts w:ascii="Aptos" w:hAnsi="Aptos"/>
        </w:rPr>
      </w:pPr>
    </w:p>
    <w:p w14:paraId="3007E131" w14:textId="77777777" w:rsidR="00871F93" w:rsidRPr="00871F93" w:rsidRDefault="00871F93" w:rsidP="00871F93">
      <w:pPr>
        <w:pStyle w:val="NoSpacing"/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t>Representative and Player Pathway experience *</w:t>
      </w:r>
    </w:p>
    <w:p w14:paraId="52F78A53" w14:textId="05497A8B" w:rsidR="00871F93" w:rsidRDefault="00871F93" w:rsidP="00871F93">
      <w:pPr>
        <w:pStyle w:val="NoSpacing"/>
        <w:rPr>
          <w:i/>
          <w:iCs/>
        </w:rPr>
      </w:pPr>
      <w:r w:rsidRPr="00871F93">
        <w:rPr>
          <w:i/>
          <w:iCs/>
        </w:rPr>
        <w:t xml:space="preserve">If the player is in the male Academy/Player Development Group (PDG) or female Player Development Group (PDG) programme, they must complete the specific form for RFU Performance Team sign off. </w:t>
      </w:r>
    </w:p>
    <w:p w14:paraId="6BEA10A6" w14:textId="77777777" w:rsidR="007E691D" w:rsidRPr="00871F93" w:rsidRDefault="007E691D" w:rsidP="00871F93">
      <w:pPr>
        <w:pStyle w:val="NoSpacing"/>
        <w:rPr>
          <w:i/>
          <w:iCs/>
        </w:rPr>
      </w:pPr>
    </w:p>
    <w:p w14:paraId="22EDBBBB" w14:textId="513B1253" w:rsidR="007E691D" w:rsidRDefault="007E691D" w:rsidP="00871F93">
      <w:pPr>
        <w:rPr>
          <w:rFonts w:ascii="Aptos" w:hAnsi="Aptos"/>
          <w:i/>
          <w:iCs/>
        </w:rPr>
      </w:pPr>
      <w:r w:rsidRPr="007E691D">
        <w:rPr>
          <w:rFonts w:ascii="Aptos" w:hAnsi="Aptos"/>
          <w:i/>
          <w:iCs/>
        </w:rPr>
        <w:t xml:space="preserve">Comments here </w:t>
      </w:r>
    </w:p>
    <w:p w14:paraId="57E2841A" w14:textId="77777777" w:rsidR="007E691D" w:rsidRDefault="007E691D" w:rsidP="00871F93">
      <w:pPr>
        <w:rPr>
          <w:rFonts w:ascii="Aptos" w:hAnsi="Aptos"/>
        </w:rPr>
      </w:pPr>
    </w:p>
    <w:p w14:paraId="23BC5420" w14:textId="77777777" w:rsidR="00B62AE3" w:rsidRPr="007E691D" w:rsidRDefault="00B62AE3" w:rsidP="00871F93">
      <w:pPr>
        <w:rPr>
          <w:rFonts w:ascii="Aptos" w:hAnsi="Aptos"/>
        </w:rPr>
      </w:pPr>
    </w:p>
    <w:p w14:paraId="0DBFD22E" w14:textId="77777777" w:rsidR="00871F93" w:rsidRPr="00871F93" w:rsidRDefault="00871F93" w:rsidP="00871F93">
      <w:pPr>
        <w:pStyle w:val="NoSpacing"/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t>What's the risk for the player playing out of age? *</w:t>
      </w:r>
    </w:p>
    <w:p w14:paraId="10E85E0B" w14:textId="0D8DB3BB" w:rsidR="00871F93" w:rsidRDefault="00871F93" w:rsidP="007E691D">
      <w:pPr>
        <w:pStyle w:val="NoSpacing"/>
        <w:rPr>
          <w:i/>
          <w:iCs/>
        </w:rPr>
      </w:pPr>
      <w:r w:rsidRPr="00871F93">
        <w:rPr>
          <w:i/>
          <w:iCs/>
        </w:rPr>
        <w:t>Please include the likelihood of the potential risk (Low, Medium, High) and the severity of the risk (Low, Medium, High)</w:t>
      </w:r>
    </w:p>
    <w:p w14:paraId="563BA5FC" w14:textId="77777777" w:rsidR="007E691D" w:rsidRDefault="007E691D" w:rsidP="007E691D">
      <w:pPr>
        <w:pStyle w:val="NoSpacing"/>
        <w:rPr>
          <w:rFonts w:ascii="Aptos" w:hAnsi="Aptos"/>
        </w:rPr>
      </w:pPr>
    </w:p>
    <w:p w14:paraId="05035309" w14:textId="35DC2682" w:rsidR="007E691D" w:rsidRDefault="007E691D" w:rsidP="00871F93">
      <w:pPr>
        <w:rPr>
          <w:rFonts w:ascii="Aptos" w:hAnsi="Aptos"/>
          <w:i/>
          <w:iCs/>
        </w:rPr>
      </w:pPr>
      <w:r w:rsidRPr="007E691D">
        <w:rPr>
          <w:rFonts w:ascii="Aptos" w:hAnsi="Aptos"/>
          <w:i/>
          <w:iCs/>
        </w:rPr>
        <w:t>Comments here</w:t>
      </w:r>
    </w:p>
    <w:p w14:paraId="53B98DF8" w14:textId="77777777" w:rsidR="00B62AE3" w:rsidRDefault="00B62AE3" w:rsidP="00871F93">
      <w:pPr>
        <w:rPr>
          <w:rFonts w:ascii="Aptos" w:hAnsi="Aptos"/>
        </w:rPr>
      </w:pPr>
    </w:p>
    <w:p w14:paraId="3C898525" w14:textId="77777777" w:rsidR="00B62AE3" w:rsidRPr="007E691D" w:rsidRDefault="00B62AE3" w:rsidP="00871F93">
      <w:pPr>
        <w:rPr>
          <w:rFonts w:ascii="Aptos" w:hAnsi="Aptos"/>
        </w:rPr>
      </w:pPr>
    </w:p>
    <w:p w14:paraId="05FE7B29" w14:textId="020D6733" w:rsidR="00871F93" w:rsidRPr="00871F93" w:rsidRDefault="00871F93" w:rsidP="00871F93">
      <w:pPr>
        <w:pStyle w:val="NoSpacing"/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t xml:space="preserve">How will this risk be addressed? </w:t>
      </w:r>
    </w:p>
    <w:p w14:paraId="0EC77DB5" w14:textId="77777777" w:rsidR="00871F93" w:rsidRDefault="00871F93" w:rsidP="00871F93">
      <w:pPr>
        <w:pStyle w:val="NoSpacing"/>
        <w:rPr>
          <w:i/>
          <w:iCs/>
        </w:rPr>
      </w:pPr>
      <w:r w:rsidRPr="00871F93">
        <w:rPr>
          <w:i/>
          <w:iCs/>
        </w:rPr>
        <w:t>What will be put in place to reduce/manage the risk? Who will make sure this happens? How will any issues be actioned/recorded? Include how will you address any mismatch in size, age, ability, emotional/social skill etc. to safeguard the player? And how you will ensure the individual and their parents are fully aware and buy-into this?</w:t>
      </w:r>
    </w:p>
    <w:p w14:paraId="651B436A" w14:textId="77777777" w:rsidR="007E691D" w:rsidRPr="00871F93" w:rsidRDefault="007E691D" w:rsidP="00871F93">
      <w:pPr>
        <w:pStyle w:val="NoSpacing"/>
        <w:rPr>
          <w:i/>
          <w:iCs/>
        </w:rPr>
      </w:pPr>
    </w:p>
    <w:p w14:paraId="162E49DF" w14:textId="202B90E1" w:rsidR="00871F93" w:rsidRPr="007E691D" w:rsidRDefault="007E691D" w:rsidP="00871F93">
      <w:pPr>
        <w:rPr>
          <w:rFonts w:ascii="Aptos" w:hAnsi="Aptos"/>
          <w:i/>
          <w:iCs/>
        </w:rPr>
      </w:pPr>
      <w:r w:rsidRPr="007E691D">
        <w:rPr>
          <w:rFonts w:ascii="Aptos" w:hAnsi="Aptos"/>
          <w:i/>
          <w:iCs/>
        </w:rPr>
        <w:t xml:space="preserve">Comments here </w:t>
      </w:r>
    </w:p>
    <w:p w14:paraId="08D49D92" w14:textId="77777777" w:rsidR="00871F93" w:rsidRDefault="00871F93" w:rsidP="00871F93">
      <w:pPr>
        <w:rPr>
          <w:rFonts w:ascii="Aptos" w:hAnsi="Aptos"/>
        </w:rPr>
      </w:pPr>
    </w:p>
    <w:p w14:paraId="59A6FFAE" w14:textId="77777777" w:rsidR="00B62AE3" w:rsidRDefault="00B62AE3" w:rsidP="00871F93">
      <w:pPr>
        <w:rPr>
          <w:rFonts w:ascii="Aptos" w:hAnsi="Aptos"/>
        </w:rPr>
      </w:pPr>
    </w:p>
    <w:p w14:paraId="2F578DAC" w14:textId="77777777" w:rsidR="00B62AE3" w:rsidRDefault="00B62AE3" w:rsidP="00871F93">
      <w:pPr>
        <w:rPr>
          <w:rFonts w:ascii="Aptos" w:hAnsi="Aptos"/>
        </w:rPr>
      </w:pPr>
    </w:p>
    <w:p w14:paraId="324E3E24" w14:textId="77777777" w:rsidR="00B62AE3" w:rsidRDefault="00B62AE3" w:rsidP="00871F93">
      <w:pPr>
        <w:rPr>
          <w:rFonts w:ascii="Aptos" w:hAnsi="Aptos"/>
        </w:rPr>
      </w:pPr>
    </w:p>
    <w:p w14:paraId="250485A8" w14:textId="573CCA45" w:rsidR="00871F93" w:rsidRPr="00871F93" w:rsidRDefault="00871F93" w:rsidP="00871F93">
      <w:pPr>
        <w:pStyle w:val="NoSpacing"/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lastRenderedPageBreak/>
        <w:t xml:space="preserve">What is the risk to your players they are joining? </w:t>
      </w:r>
    </w:p>
    <w:p w14:paraId="3E329C99" w14:textId="013068AD" w:rsidR="00871F93" w:rsidRDefault="00871F93" w:rsidP="007E691D">
      <w:pPr>
        <w:pStyle w:val="NoSpacing"/>
        <w:rPr>
          <w:i/>
          <w:iCs/>
        </w:rPr>
      </w:pPr>
      <w:r w:rsidRPr="00871F93">
        <w:rPr>
          <w:i/>
          <w:iCs/>
        </w:rPr>
        <w:t>Please include the likelihood of the potential risk (Low, Medium, High) and the severity of the risk (Low, Medium, High)</w:t>
      </w:r>
    </w:p>
    <w:p w14:paraId="7518C770" w14:textId="77777777" w:rsidR="007E691D" w:rsidRDefault="007E691D" w:rsidP="007E691D">
      <w:pPr>
        <w:pStyle w:val="NoSpacing"/>
        <w:rPr>
          <w:rFonts w:ascii="Aptos" w:hAnsi="Aptos"/>
        </w:rPr>
      </w:pPr>
    </w:p>
    <w:p w14:paraId="3BFFE496" w14:textId="0EE1A2D4" w:rsidR="007E691D" w:rsidRDefault="007E691D" w:rsidP="00871F93">
      <w:pPr>
        <w:rPr>
          <w:rFonts w:ascii="Aptos" w:hAnsi="Aptos"/>
          <w:i/>
          <w:iCs/>
        </w:rPr>
      </w:pPr>
      <w:r w:rsidRPr="007E691D">
        <w:rPr>
          <w:rFonts w:ascii="Aptos" w:hAnsi="Aptos"/>
          <w:i/>
          <w:iCs/>
        </w:rPr>
        <w:t xml:space="preserve">Comments here </w:t>
      </w:r>
    </w:p>
    <w:p w14:paraId="06E7FD30" w14:textId="77777777" w:rsidR="007E691D" w:rsidRDefault="007E691D" w:rsidP="00871F93">
      <w:pPr>
        <w:rPr>
          <w:rFonts w:ascii="Aptos" w:hAnsi="Aptos"/>
        </w:rPr>
      </w:pPr>
    </w:p>
    <w:p w14:paraId="10169FB1" w14:textId="77777777" w:rsidR="007E691D" w:rsidRDefault="007E691D" w:rsidP="00871F93">
      <w:pPr>
        <w:rPr>
          <w:rFonts w:ascii="Aptos" w:hAnsi="Aptos"/>
        </w:rPr>
      </w:pPr>
    </w:p>
    <w:p w14:paraId="37AF4CB2" w14:textId="77777777" w:rsidR="00B62AE3" w:rsidRPr="007E691D" w:rsidRDefault="00B62AE3" w:rsidP="00871F93">
      <w:pPr>
        <w:rPr>
          <w:rFonts w:ascii="Aptos" w:hAnsi="Aptos"/>
        </w:rPr>
      </w:pPr>
    </w:p>
    <w:p w14:paraId="5DF64340" w14:textId="1FD008C9" w:rsidR="00871F93" w:rsidRPr="00871F93" w:rsidRDefault="00871F93" w:rsidP="00871F93">
      <w:pPr>
        <w:pStyle w:val="NoSpacing"/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t>How will this be addressed?</w:t>
      </w:r>
    </w:p>
    <w:p w14:paraId="5A812402" w14:textId="7A276722" w:rsidR="00871F93" w:rsidRDefault="00871F93" w:rsidP="007E691D">
      <w:pPr>
        <w:pStyle w:val="NoSpacing"/>
        <w:rPr>
          <w:i/>
          <w:iCs/>
        </w:rPr>
      </w:pPr>
      <w:r w:rsidRPr="00871F93">
        <w:rPr>
          <w:i/>
          <w:iCs/>
        </w:rPr>
        <w:t>As above, please answer the same questions about addressing the risk, but this time for the players who are being joined by the individual playing out of age grade</w:t>
      </w:r>
      <w:r w:rsidR="007E691D">
        <w:rPr>
          <w:i/>
          <w:iCs/>
        </w:rPr>
        <w:t>.</w:t>
      </w:r>
    </w:p>
    <w:p w14:paraId="480C1A67" w14:textId="77777777" w:rsidR="007E691D" w:rsidRDefault="007E691D" w:rsidP="007E691D">
      <w:pPr>
        <w:pStyle w:val="NoSpacing"/>
        <w:rPr>
          <w:rFonts w:ascii="Aptos" w:hAnsi="Aptos"/>
        </w:rPr>
      </w:pPr>
    </w:p>
    <w:p w14:paraId="4444EA97" w14:textId="216B1187" w:rsidR="007E691D" w:rsidRPr="007E691D" w:rsidRDefault="007E691D" w:rsidP="00871F93">
      <w:pPr>
        <w:rPr>
          <w:rFonts w:ascii="Aptos" w:hAnsi="Aptos"/>
          <w:i/>
          <w:iCs/>
        </w:rPr>
      </w:pPr>
      <w:r w:rsidRPr="007E691D">
        <w:rPr>
          <w:rFonts w:ascii="Aptos" w:hAnsi="Aptos"/>
          <w:i/>
          <w:iCs/>
        </w:rPr>
        <w:t>Comments here</w:t>
      </w:r>
    </w:p>
    <w:p w14:paraId="274F4728" w14:textId="77777777" w:rsidR="00871F93" w:rsidRDefault="00871F93" w:rsidP="00871F93">
      <w:pPr>
        <w:rPr>
          <w:rFonts w:ascii="Aptos" w:hAnsi="Aptos"/>
        </w:rPr>
      </w:pPr>
    </w:p>
    <w:p w14:paraId="2E74BCA8" w14:textId="77777777" w:rsidR="00B62AE3" w:rsidRDefault="00B62AE3" w:rsidP="00871F93">
      <w:pPr>
        <w:rPr>
          <w:rFonts w:ascii="Aptos" w:hAnsi="Aptos"/>
        </w:rPr>
      </w:pPr>
    </w:p>
    <w:p w14:paraId="4D853836" w14:textId="77777777" w:rsidR="00B62AE3" w:rsidRPr="00871F93" w:rsidRDefault="00B62AE3" w:rsidP="00871F93">
      <w:pPr>
        <w:rPr>
          <w:rFonts w:ascii="Aptos" w:hAnsi="Aptos"/>
        </w:rPr>
      </w:pPr>
    </w:p>
    <w:p w14:paraId="2769889F" w14:textId="77777777" w:rsidR="00871F93" w:rsidRPr="00871F93" w:rsidRDefault="00871F93" w:rsidP="00871F93">
      <w:pPr>
        <w:pStyle w:val="NoSpacing"/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t>What is the risk to the players they play against?</w:t>
      </w:r>
    </w:p>
    <w:p w14:paraId="3C124A7F" w14:textId="726E42DD" w:rsidR="00871F93" w:rsidRDefault="00871F93" w:rsidP="00871F93">
      <w:pPr>
        <w:pStyle w:val="NoSpacing"/>
        <w:rPr>
          <w:i/>
          <w:iCs/>
        </w:rPr>
      </w:pPr>
      <w:r w:rsidRPr="00871F93">
        <w:rPr>
          <w:i/>
          <w:iCs/>
        </w:rPr>
        <w:t>Please include the likelihood of the potential risk (Low, Medium, High) and the severity of the risk (Low, Medium, High)</w:t>
      </w:r>
    </w:p>
    <w:p w14:paraId="41CAB994" w14:textId="77777777" w:rsidR="00871F93" w:rsidRDefault="00871F93" w:rsidP="00871F93">
      <w:pPr>
        <w:pStyle w:val="NoSpacing"/>
        <w:rPr>
          <w:i/>
          <w:iCs/>
        </w:rPr>
      </w:pPr>
    </w:p>
    <w:p w14:paraId="0E783E0E" w14:textId="715E116F" w:rsidR="007E691D" w:rsidRDefault="007E691D" w:rsidP="00871F93">
      <w:pPr>
        <w:pStyle w:val="NoSpacing"/>
        <w:rPr>
          <w:i/>
          <w:iCs/>
        </w:rPr>
      </w:pPr>
      <w:r>
        <w:rPr>
          <w:i/>
          <w:iCs/>
        </w:rPr>
        <w:t>Comments here</w:t>
      </w:r>
    </w:p>
    <w:p w14:paraId="011B5557" w14:textId="77777777" w:rsidR="00871F93" w:rsidRPr="00871F93" w:rsidRDefault="00871F93" w:rsidP="00871F93">
      <w:pPr>
        <w:pStyle w:val="NoSpacing"/>
        <w:rPr>
          <w:i/>
          <w:iCs/>
        </w:rPr>
      </w:pPr>
    </w:p>
    <w:p w14:paraId="24C0CC12" w14:textId="77777777" w:rsidR="00871F93" w:rsidRDefault="00871F93" w:rsidP="00871F93">
      <w:pPr>
        <w:rPr>
          <w:rFonts w:ascii="Aptos" w:hAnsi="Aptos"/>
        </w:rPr>
      </w:pPr>
    </w:p>
    <w:p w14:paraId="10847BBE" w14:textId="77777777" w:rsidR="00B62AE3" w:rsidRDefault="00B62AE3" w:rsidP="00871F93">
      <w:pPr>
        <w:rPr>
          <w:rFonts w:ascii="Aptos" w:hAnsi="Aptos"/>
        </w:rPr>
      </w:pPr>
    </w:p>
    <w:p w14:paraId="07FD1635" w14:textId="77777777" w:rsidR="00B62AE3" w:rsidRPr="00871F93" w:rsidRDefault="00B62AE3" w:rsidP="00871F93">
      <w:pPr>
        <w:rPr>
          <w:rFonts w:ascii="Aptos" w:hAnsi="Aptos"/>
        </w:rPr>
      </w:pPr>
    </w:p>
    <w:p w14:paraId="13619187" w14:textId="77777777" w:rsidR="00871F93" w:rsidRPr="00871F93" w:rsidRDefault="00871F93" w:rsidP="00871F93">
      <w:pPr>
        <w:pStyle w:val="NoSpacing"/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t>How will the opposition risk be addressed? *</w:t>
      </w:r>
    </w:p>
    <w:p w14:paraId="4A4C3562" w14:textId="54AC6E59" w:rsidR="00871F93" w:rsidRDefault="00871F93" w:rsidP="00871F93">
      <w:pPr>
        <w:pStyle w:val="NoSpacing"/>
        <w:rPr>
          <w:i/>
          <w:iCs/>
        </w:rPr>
      </w:pPr>
      <w:r w:rsidRPr="00871F93">
        <w:rPr>
          <w:i/>
          <w:iCs/>
        </w:rPr>
        <w:t>As above, please answer the same questions about addressing the risk, but this time for the opposition players who will play against your combined team</w:t>
      </w:r>
      <w:r w:rsidR="007E691D">
        <w:rPr>
          <w:i/>
          <w:iCs/>
        </w:rPr>
        <w:t>.</w:t>
      </w:r>
    </w:p>
    <w:p w14:paraId="5DAE134D" w14:textId="77777777" w:rsidR="007E691D" w:rsidRPr="00871F93" w:rsidRDefault="007E691D" w:rsidP="00871F93">
      <w:pPr>
        <w:pStyle w:val="NoSpacing"/>
        <w:rPr>
          <w:i/>
          <w:iCs/>
        </w:rPr>
      </w:pPr>
    </w:p>
    <w:p w14:paraId="68A8BFA6" w14:textId="78FA1DBA" w:rsidR="00871F93" w:rsidRPr="007E691D" w:rsidRDefault="007E691D" w:rsidP="00871F93">
      <w:pPr>
        <w:pStyle w:val="NoSpacing"/>
        <w:rPr>
          <w:i/>
          <w:iCs/>
        </w:rPr>
      </w:pPr>
      <w:r w:rsidRPr="007E691D">
        <w:rPr>
          <w:i/>
          <w:iCs/>
        </w:rPr>
        <w:t xml:space="preserve">Comments here </w:t>
      </w:r>
    </w:p>
    <w:p w14:paraId="4EB0FF3A" w14:textId="77777777" w:rsidR="007E691D" w:rsidRPr="00871F93" w:rsidRDefault="007E691D" w:rsidP="00871F93">
      <w:pPr>
        <w:pStyle w:val="NoSpacing"/>
      </w:pPr>
    </w:p>
    <w:p w14:paraId="2CCD3559" w14:textId="77777777" w:rsidR="00871F93" w:rsidRDefault="00871F93" w:rsidP="00871F93">
      <w:pPr>
        <w:rPr>
          <w:rFonts w:ascii="Aptos" w:hAnsi="Aptos"/>
        </w:rPr>
      </w:pPr>
    </w:p>
    <w:p w14:paraId="24A0EA72" w14:textId="77777777" w:rsidR="00B62AE3" w:rsidRDefault="00B62AE3" w:rsidP="00871F93">
      <w:pPr>
        <w:rPr>
          <w:rFonts w:ascii="Aptos" w:hAnsi="Aptos"/>
        </w:rPr>
      </w:pPr>
    </w:p>
    <w:p w14:paraId="0A4279A1" w14:textId="77777777" w:rsidR="00B62AE3" w:rsidRPr="00871F93" w:rsidRDefault="00B62AE3" w:rsidP="00871F93">
      <w:pPr>
        <w:rPr>
          <w:rFonts w:ascii="Aptos" w:hAnsi="Aptos"/>
        </w:rPr>
      </w:pPr>
    </w:p>
    <w:p w14:paraId="57845C57" w14:textId="77777777" w:rsidR="00871F93" w:rsidRPr="00871F93" w:rsidRDefault="00871F93" w:rsidP="00871F93">
      <w:pPr>
        <w:rPr>
          <w:rFonts w:ascii="Aptos" w:hAnsi="Aptos"/>
          <w:b/>
          <w:bCs/>
        </w:rPr>
      </w:pPr>
      <w:r w:rsidRPr="00871F93">
        <w:rPr>
          <w:rFonts w:ascii="Aptos" w:hAnsi="Aptos"/>
          <w:b/>
          <w:bCs/>
        </w:rPr>
        <w:t>Additional comments &amp; considerations</w:t>
      </w:r>
    </w:p>
    <w:p w14:paraId="075396B3" w14:textId="75FBBDA5" w:rsidR="00B34299" w:rsidRPr="001F61D8" w:rsidRDefault="00B34299" w:rsidP="001F61D8">
      <w:pPr>
        <w:rPr>
          <w:rFonts w:ascii="Aptos" w:hAnsi="Aptos"/>
        </w:rPr>
      </w:pPr>
    </w:p>
    <w:sectPr w:rsidR="00B34299" w:rsidRPr="001F61D8" w:rsidSect="008F26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1440" w:bottom="1440" w:left="1440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58D69" w14:textId="77777777" w:rsidR="00E65063" w:rsidRDefault="00E65063" w:rsidP="007365BE">
      <w:pPr>
        <w:spacing w:after="0" w:line="240" w:lineRule="auto"/>
      </w:pPr>
      <w:r>
        <w:separator/>
      </w:r>
    </w:p>
  </w:endnote>
  <w:endnote w:type="continuationSeparator" w:id="0">
    <w:p w14:paraId="452DB1BE" w14:textId="77777777" w:rsidR="00E65063" w:rsidRDefault="00E65063" w:rsidP="0073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3385" w14:textId="77777777" w:rsidR="007365BE" w:rsidRDefault="00736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2D2A" w14:textId="0096D8C0" w:rsidR="007365BE" w:rsidRPr="001F61D8" w:rsidRDefault="007365BE">
    <w:pPr>
      <w:pStyle w:val="Footer"/>
      <w:rPr>
        <w:b/>
        <w:bCs/>
        <w:color w:val="FFFFFF" w:themeColor="background1"/>
      </w:rPr>
    </w:pPr>
    <w:r w:rsidRPr="001F61D8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418E5" wp14:editId="6D10ABA0">
              <wp:simplePos x="0" y="0"/>
              <wp:positionH relativeFrom="column">
                <wp:posOffset>-907085</wp:posOffset>
              </wp:positionH>
              <wp:positionV relativeFrom="paragraph">
                <wp:posOffset>-298628</wp:posOffset>
              </wp:positionV>
              <wp:extent cx="7534656" cy="899770"/>
              <wp:effectExtent l="0" t="0" r="28575" b="15240"/>
              <wp:wrapNone/>
              <wp:docPr id="53842381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656" cy="899770"/>
                      </a:xfrm>
                      <a:prstGeom prst="rect">
                        <a:avLst/>
                      </a:prstGeom>
                      <a:solidFill>
                        <a:srgbClr val="333276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EE8E5D" id="Rectangle 1" o:spid="_x0000_s1026" style="position:absolute;margin-left:-71.4pt;margin-top:-23.5pt;width:593.3pt;height:70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" fillcolor="#333276" strokecolor="#09101d [484]" strokeweight="1pt"/>
          </w:pict>
        </mc:Fallback>
      </mc:AlternateContent>
    </w:r>
    <w:r w:rsidR="001F61D8" w:rsidRPr="001F61D8">
      <w:rPr>
        <w:b/>
        <w:bCs/>
        <w:color w:val="FFFFFF" w:themeColor="background1"/>
      </w:rPr>
      <w:t>www.hampshirerfu.com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7D3E" w14:textId="77777777" w:rsidR="007365BE" w:rsidRDefault="00736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8106A" w14:textId="77777777" w:rsidR="00E65063" w:rsidRDefault="00E65063" w:rsidP="007365BE">
      <w:pPr>
        <w:spacing w:after="0" w:line="240" w:lineRule="auto"/>
      </w:pPr>
      <w:r>
        <w:separator/>
      </w:r>
    </w:p>
  </w:footnote>
  <w:footnote w:type="continuationSeparator" w:id="0">
    <w:p w14:paraId="3A440F54" w14:textId="77777777" w:rsidR="00E65063" w:rsidRDefault="00E65063" w:rsidP="00736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E619" w14:textId="77777777" w:rsidR="007365BE" w:rsidRDefault="00736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86E5A" w14:textId="7F352794" w:rsidR="007365BE" w:rsidRDefault="00B34299" w:rsidP="00B34299">
    <w:pPr>
      <w:pStyle w:val="Header"/>
      <w:jc w:val="right"/>
    </w:pPr>
    <w:r>
      <w:rPr>
        <w:noProof/>
      </w:rPr>
      <w:drawing>
        <wp:inline distT="0" distB="0" distL="0" distR="0" wp14:anchorId="353C5CB7" wp14:editId="4243988B">
          <wp:extent cx="1468522" cy="661871"/>
          <wp:effectExtent l="0" t="0" r="0" b="5080"/>
          <wp:docPr id="5147027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721793" name="Picture 19177217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459" cy="678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E7C5" w14:textId="77777777" w:rsidR="007365BE" w:rsidRDefault="007365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BE"/>
    <w:rsid w:val="0010078B"/>
    <w:rsid w:val="001F61D8"/>
    <w:rsid w:val="00402E6C"/>
    <w:rsid w:val="005B4D8E"/>
    <w:rsid w:val="00603D1D"/>
    <w:rsid w:val="0062030D"/>
    <w:rsid w:val="007365BE"/>
    <w:rsid w:val="007C3285"/>
    <w:rsid w:val="007E691D"/>
    <w:rsid w:val="00871F93"/>
    <w:rsid w:val="008B54BD"/>
    <w:rsid w:val="008F2680"/>
    <w:rsid w:val="009C3B70"/>
    <w:rsid w:val="00B34299"/>
    <w:rsid w:val="00B62AE3"/>
    <w:rsid w:val="00BF09AD"/>
    <w:rsid w:val="00C124E5"/>
    <w:rsid w:val="00CB4FE7"/>
    <w:rsid w:val="00CD34A6"/>
    <w:rsid w:val="00CD621A"/>
    <w:rsid w:val="00D54C54"/>
    <w:rsid w:val="00DC7CE4"/>
    <w:rsid w:val="00E65063"/>
    <w:rsid w:val="00FD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54FC5317"/>
  <w15:chartTrackingRefBased/>
  <w15:docId w15:val="{D952BB40-8E26-40F6-AF21-A0AF5E65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5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5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5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5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5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5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5B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6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5BE"/>
  </w:style>
  <w:style w:type="paragraph" w:styleId="Footer">
    <w:name w:val="footer"/>
    <w:basedOn w:val="Normal"/>
    <w:link w:val="FooterChar"/>
    <w:uiPriority w:val="99"/>
    <w:unhideWhenUsed/>
    <w:rsid w:val="00736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5BE"/>
  </w:style>
  <w:style w:type="paragraph" w:styleId="NoSpacing">
    <w:name w:val="No Spacing"/>
    <w:uiPriority w:val="1"/>
    <w:qFormat/>
    <w:rsid w:val="00871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865E1B533DF4E877A6CCB04A2105D" ma:contentTypeVersion="12" ma:contentTypeDescription="Create a new document." ma:contentTypeScope="" ma:versionID="2e1c70982950b5210c1bb071d1ddb9b4">
  <xsd:schema xmlns:xsd="http://www.w3.org/2001/XMLSchema" xmlns:xs="http://www.w3.org/2001/XMLSchema" xmlns:p="http://schemas.microsoft.com/office/2006/metadata/properties" xmlns:ns2="ed75d0de-6520-4b95-8330-ab23d1fc9c68" xmlns:ns3="d1fba916-d03d-45d1-a501-979b730429a5" targetNamespace="http://schemas.microsoft.com/office/2006/metadata/properties" ma:root="true" ma:fieldsID="b39b8c48d4c8e67ec29a65c72e0f674c" ns2:_="" ns3:_="">
    <xsd:import namespace="ed75d0de-6520-4b95-8330-ab23d1fc9c68"/>
    <xsd:import namespace="d1fba916-d03d-45d1-a501-979b73042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5d0de-6520-4b95-8330-ab23d1fc9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b94ad46-f40f-49f3-91a7-757634d74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ba916-d03d-45d1-a501-979b730429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f0b6133-c6da-443e-b066-6cce9b90fb20}" ma:internalName="TaxCatchAll" ma:showField="CatchAllData" ma:web="d1fba916-d03d-45d1-a501-979b73042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fba916-d03d-45d1-a501-979b730429a5" xsi:nil="true"/>
    <lcf76f155ced4ddcb4097134ff3c332f xmlns="ed75d0de-6520-4b95-8330-ab23d1fc9c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6E909B-FC8E-49D8-B4E1-FF7C935A1B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D3A02-FA9A-4A38-B729-136DC27EC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5d0de-6520-4b95-8330-ab23d1fc9c68"/>
    <ds:schemaRef ds:uri="d1fba916-d03d-45d1-a501-979b73042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9030B4-B7D7-416E-AADB-D29058C7B530}">
  <ds:schemaRefs>
    <ds:schemaRef ds:uri="http://schemas.microsoft.com/office/2006/metadata/properties"/>
    <ds:schemaRef ds:uri="http://schemas.microsoft.com/office/infopath/2007/PartnerControls"/>
    <ds:schemaRef ds:uri="d1fba916-d03d-45d1-a501-979b730429a5"/>
    <ds:schemaRef ds:uri="ed75d0de-6520-4b95-8330-ab23d1fc9c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Wereik</dc:creator>
  <cp:keywords/>
  <dc:description/>
  <cp:lastModifiedBy>Tim Dancer</cp:lastModifiedBy>
  <cp:revision>3</cp:revision>
  <dcterms:created xsi:type="dcterms:W3CDTF">2026-09-03T08:18:00Z</dcterms:created>
  <dcterms:modified xsi:type="dcterms:W3CDTF">2026-09-03T08:32:00Z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0x010100BAC865E1B533DF4E877A6CCB04A2105D</vt:lpwstr>
  </property>
  <property fmtid="{D5CDD505-2E9C-101B-9397-08002B2CF9AE}" pid="3" name="MediaServiceImageTags">
    <vt:lpwstr/>
  </property>
</Properties>
</file>